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60D33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60D33">
        <w:rPr>
          <w:rFonts w:asciiTheme="minorHAnsi" w:hAnsiTheme="minorHAnsi"/>
        </w:rPr>
        <w:t>Sukcesywna dostawa artykułów żywnościowych mięso wołowe wieprzowe i drób”</w:t>
      </w:r>
      <w:r w:rsidR="00571886">
        <w:rPr>
          <w:rFonts w:asciiTheme="minorHAnsi" w:hAnsiTheme="minorHAnsi"/>
        </w:rPr>
        <w:t xml:space="preserve"> na 2025</w:t>
      </w:r>
      <w:r w:rsidR="00557E85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D8727A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13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567"/>
        <w:gridCol w:w="567"/>
        <w:gridCol w:w="1134"/>
        <w:gridCol w:w="851"/>
        <w:gridCol w:w="1275"/>
        <w:gridCol w:w="993"/>
        <w:gridCol w:w="992"/>
        <w:gridCol w:w="1959"/>
      </w:tblGrid>
      <w:tr w:rsidR="00E10C59" w:rsidRPr="00E10C59" w:rsidTr="009D074F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</w:rPr>
              <w:t>Mięso wołowe wieprzowe oraz drób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</w:tr>
      <w:tr w:rsidR="004D78F6" w:rsidRPr="00E10C59" w:rsidTr="009D074F">
        <w:trPr>
          <w:trHeight w:val="9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4D78F6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Stawka V</w:t>
            </w:r>
            <w:r w:rsidR="009D074F">
              <w:rPr>
                <w:rFonts w:ascii="Calibri" w:hAnsi="Calibri" w:cs="Calibri"/>
                <w:b/>
                <w:bCs/>
                <w:sz w:val="22"/>
                <w:szCs w:val="22"/>
              </w:rPr>
              <w:t>AT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4D78F6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4D78F6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4D78F6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Podatek </w:t>
            </w:r>
            <w:r w:rsidR="009D074F"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E10C59" w:rsidRPr="00E10C59" w:rsidTr="009D074F">
        <w:trPr>
          <w:trHeight w:val="9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Karkówka b/k mięso uzyskane ze sztuk młodych, schłodzone, nie mrożone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71886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Łopatka wieprzowa b/k , mięso odtłuszczone, oraz pozbawione ścięgien,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Polędwiczki wieprzowe extra odtłuszczone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9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Schab środkowy b/k o średnicy nie większej niż 10 cm, świeży, nie rozmrażany, uzyskany ze sztuk młodych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9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Szynka surowa wieprzowa extra kulka bez kości bez wierzchniej warstwy tłuszczu, nie rozmrażana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9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rosołowe- antrykot, szponder, chudy, świeży, barwa typowa dla danego asortymentu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4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gulaszowe nie rozmrażane, bez tłuszczu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ligawa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zrazowa extra z części górnej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vac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Słonina wieprzowa bez przebarwień powierzchnia czysta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Boczek surowy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6D7954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wędzony parz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ony, produkt o zawartości mięsa wieprzowego nie mniej niż 82% bez kości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9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Kiełbasa biała surowa ekstra - mięso wieprzowe min 70%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4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Kiełbasa cienka typu Podwawelska / Toruńska na przekroju składniki średnio rozdro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bnione, konsystencja ścisła, mię</w:t>
            </w: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so wieprzowe min 84%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Parówki z szynki 90% mięsa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Kości wędzone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6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wędzone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paski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343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Ćwiartka z kurczaka, bez piór, bez oznak zepsucia, o zapachu charakterystycznym dla mięsa świeżego , świeże nie rozmrażane waga 250-300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z kurczaka oczyszczony, nie rozmrażany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2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 mięso bez skóry, tłuszczu, ścięgien, i chrzęści, prawidłowo wykrwawione, o jasnoróżowej barwie i przedziale wagowym 300-400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38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indyka, mięso świeże, pozbawione skóry i kości, prawidłowo wykrwawione, o jasnoróżowej barwie przedział wagowy 1000-1500g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4D78F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1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Kura oczyszczona bez piór bez oznak zepsucia o zapachu charakterystycznym dla kury świeżej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118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Kurczak cały oczyszczony bez piór bez oznak zepsucia o zapachu charakterystycznym dla kurczaka świeżego waga około 2000g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trybowany z kurczaka, czysty bez oznak zepsucia i resztek piór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71886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Podudzie z kurczaka (pałka) z kością skóra bez przebarwień i resztek piór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4D78F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Gulaszowe z indyka pokrojone w kostkę bez ścięgien i śladów krwi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86D92" w:rsidRPr="00E10C59" w:rsidTr="009D074F">
        <w:trPr>
          <w:trHeight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D92" w:rsidRPr="00E10C59" w:rsidRDefault="00B86D92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D92" w:rsidRDefault="00B86D92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Porcje rosołowe z kurczaka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D92" w:rsidRPr="00E10C59" w:rsidRDefault="00B86D92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10C59" w:rsidRPr="00E10C59" w:rsidTr="009D074F">
        <w:trPr>
          <w:trHeight w:val="7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86D9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B86D92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Żołądki drobiowe (kurczak)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571886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9D074F">
        <w:trPr>
          <w:trHeight w:val="525"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Pr="00E10C59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t>Łączna cena brutto za całość zamówienia …………………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t>Mięso musi być świeże bez śladów krwi , dobrej jakości i posiadać termin przydatności .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t>Uwaga: Podana ilość towarów jest ilością szacunkową. Zamawiający zastrzega sobie możliwość zmian i zamówienia większej lub mniejszej ilości w poszczególnych pozycjach.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60D3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60D33">
        <w:rPr>
          <w:rFonts w:asciiTheme="minorHAnsi" w:hAnsiTheme="minorHAnsi"/>
        </w:rPr>
        <w:t>Zakup i dostawę artykułów żywnościowych mięsa wołowego wieprzowego i drobiu</w:t>
      </w:r>
      <w:r w:rsidR="00504622" w:rsidRPr="00350630">
        <w:rPr>
          <w:rFonts w:asciiTheme="minorHAnsi" w:hAnsiTheme="minorHAnsi"/>
        </w:rPr>
        <w:t>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98791E" w:rsidRPr="00396AA0" w:rsidRDefault="0098791E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 r, o szczególnych rozwiązaniach w zakresie przeciwdziałania wspieraniu agresji na Ukrainę oraz służących ochronie bezpieczeństwa narodowego (Dz.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lastRenderedPageBreak/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B2"/>
    <w:rsid w:val="000829B4"/>
    <w:rsid w:val="000A51B2"/>
    <w:rsid w:val="000F5441"/>
    <w:rsid w:val="001728BD"/>
    <w:rsid w:val="002220A8"/>
    <w:rsid w:val="002411E5"/>
    <w:rsid w:val="00251CFD"/>
    <w:rsid w:val="00290F89"/>
    <w:rsid w:val="00292992"/>
    <w:rsid w:val="002C434C"/>
    <w:rsid w:val="002D7E82"/>
    <w:rsid w:val="002F7B10"/>
    <w:rsid w:val="00304A61"/>
    <w:rsid w:val="00340B44"/>
    <w:rsid w:val="00350630"/>
    <w:rsid w:val="0035249A"/>
    <w:rsid w:val="00396AA0"/>
    <w:rsid w:val="003A4116"/>
    <w:rsid w:val="00466403"/>
    <w:rsid w:val="004D5281"/>
    <w:rsid w:val="004D78F6"/>
    <w:rsid w:val="00504622"/>
    <w:rsid w:val="005227DE"/>
    <w:rsid w:val="005562B0"/>
    <w:rsid w:val="00557E85"/>
    <w:rsid w:val="00571886"/>
    <w:rsid w:val="00571DF0"/>
    <w:rsid w:val="00594FEF"/>
    <w:rsid w:val="005C4C7C"/>
    <w:rsid w:val="006D7954"/>
    <w:rsid w:val="0078080C"/>
    <w:rsid w:val="007A4301"/>
    <w:rsid w:val="008A73EE"/>
    <w:rsid w:val="008D2C8E"/>
    <w:rsid w:val="008E3A2D"/>
    <w:rsid w:val="0098791E"/>
    <w:rsid w:val="009D074F"/>
    <w:rsid w:val="00A1693B"/>
    <w:rsid w:val="00A85F8E"/>
    <w:rsid w:val="00B20C94"/>
    <w:rsid w:val="00B86D92"/>
    <w:rsid w:val="00D46B1D"/>
    <w:rsid w:val="00D76D71"/>
    <w:rsid w:val="00D8727A"/>
    <w:rsid w:val="00DD7706"/>
    <w:rsid w:val="00E10C59"/>
    <w:rsid w:val="00E32B2E"/>
    <w:rsid w:val="00EE5A4B"/>
    <w:rsid w:val="00F23AFE"/>
    <w:rsid w:val="00F60D33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F42D7-A428-4813-8B0F-FBE50CC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2</cp:revision>
  <dcterms:created xsi:type="dcterms:W3CDTF">2024-11-26T09:42:00Z</dcterms:created>
  <dcterms:modified xsi:type="dcterms:W3CDTF">2024-11-26T09:42:00Z</dcterms:modified>
</cp:coreProperties>
</file>